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6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2F0BB2">
        <w:rPr>
          <w:rFonts w:ascii="Comic Sans MS" w:hAnsi="Comic Sans MS"/>
          <w:sz w:val="32"/>
          <w:szCs w:val="32"/>
          <w:u w:val="single"/>
        </w:rPr>
        <w:t>Motorik</w:t>
      </w:r>
      <w:r w:rsidR="001A26AE">
        <w:rPr>
          <w:rFonts w:ascii="Comic Sans MS" w:hAnsi="Comic Sans MS"/>
          <w:sz w:val="32"/>
          <w:szCs w:val="32"/>
          <w:u w:val="single"/>
        </w:rPr>
        <w:t>ü</w:t>
      </w:r>
      <w:r w:rsidRPr="002F0BB2">
        <w:rPr>
          <w:rFonts w:ascii="Comic Sans MS" w:hAnsi="Comic Sans MS"/>
          <w:sz w:val="32"/>
          <w:szCs w:val="32"/>
          <w:u w:val="single"/>
        </w:rPr>
        <w:t>bung: Die bewegliche Schlange</w:t>
      </w: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1457325</wp:posOffset>
            </wp:positionH>
            <wp:positionV relativeFrom="paragraph">
              <wp:posOffset>36195</wp:posOffset>
            </wp:positionV>
            <wp:extent cx="2583180" cy="2914650"/>
            <wp:effectExtent l="0" t="0" r="7620" b="0"/>
            <wp:wrapThrough wrapText="bothSides">
              <wp:wrapPolygon edited="0">
                <wp:start x="0" y="0"/>
                <wp:lineTo x="0" y="21459"/>
                <wp:lineTo x="21504" y="21459"/>
                <wp:lineTo x="215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0BB2" w:rsidRDefault="002F0BB2" w:rsidP="002F0BB2">
      <w:pPr>
        <w:rPr>
          <w:rFonts w:ascii="Comic Sans MS" w:hAnsi="Comic Sans MS"/>
          <w:sz w:val="28"/>
          <w:szCs w:val="28"/>
          <w:u w:val="single"/>
        </w:rPr>
      </w:pPr>
    </w:p>
    <w:p w:rsidR="002F0BB2" w:rsidRDefault="002F0BB2" w:rsidP="002F0BB2">
      <w:pPr>
        <w:rPr>
          <w:rFonts w:ascii="Comic Sans MS" w:hAnsi="Comic Sans MS"/>
          <w:sz w:val="28"/>
          <w:szCs w:val="28"/>
          <w:u w:val="single"/>
        </w:rPr>
      </w:pPr>
    </w:p>
    <w:p w:rsidR="002F0BB2" w:rsidRPr="002F0BB2" w:rsidRDefault="002F0BB2" w:rsidP="002F0BB2">
      <w:p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Du benötigst:</w:t>
      </w:r>
    </w:p>
    <w:p w:rsidR="002F0BB2" w:rsidRP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grünes und rotes Tonpapier</w:t>
      </w:r>
    </w:p>
    <w:p w:rsidR="002F0BB2" w:rsidRP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eine Schere</w:t>
      </w:r>
    </w:p>
    <w:p w:rsidR="002F0BB2" w:rsidRP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Kleber</w:t>
      </w:r>
    </w:p>
    <w:p w:rsidR="002F0BB2" w:rsidRP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einen schwarzen Stift</w:t>
      </w:r>
    </w:p>
    <w:p w:rsidR="002F0BB2" w:rsidRP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BB2">
        <w:rPr>
          <w:rFonts w:ascii="Comic Sans MS" w:hAnsi="Comic Sans MS"/>
          <w:sz w:val="24"/>
          <w:szCs w:val="24"/>
        </w:rPr>
        <w:t>Bastelperlen in diversen Farben und Formen</w:t>
      </w:r>
    </w:p>
    <w:p w:rsid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2F0BB2">
        <w:rPr>
          <w:rFonts w:ascii="Comic Sans MS" w:hAnsi="Comic Sans MS"/>
          <w:sz w:val="24"/>
          <w:szCs w:val="24"/>
        </w:rPr>
        <w:t>Pfeifenputzer</w:t>
      </w:r>
      <w:proofErr w:type="spellEnd"/>
    </w:p>
    <w:p w:rsidR="002F0BB2" w:rsidRDefault="002F0BB2" w:rsidP="002F0BB2">
      <w:pPr>
        <w:pStyle w:val="Listenabsatz"/>
        <w:rPr>
          <w:rFonts w:ascii="Comic Sans MS" w:hAnsi="Comic Sans MS"/>
          <w:sz w:val="24"/>
          <w:szCs w:val="24"/>
        </w:rPr>
      </w:pPr>
    </w:p>
    <w:p w:rsidR="002F0BB2" w:rsidRDefault="002F0BB2" w:rsidP="002F0B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geht’s:</w:t>
      </w:r>
    </w:p>
    <w:p w:rsid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auf das </w:t>
      </w:r>
      <w:r w:rsidRPr="00B86AA6">
        <w:rPr>
          <w:rFonts w:ascii="Comic Sans MS" w:hAnsi="Comic Sans MS"/>
          <w:color w:val="00B050"/>
          <w:sz w:val="24"/>
          <w:szCs w:val="24"/>
        </w:rPr>
        <w:t>grüne</w:t>
      </w:r>
      <w:r>
        <w:rPr>
          <w:rFonts w:ascii="Comic Sans MS" w:hAnsi="Comic Sans MS"/>
          <w:sz w:val="24"/>
          <w:szCs w:val="24"/>
        </w:rPr>
        <w:t xml:space="preserve"> Tonpapier einen Schlangenkopf und ein „Schlangenende“ aufzeichnen und anschließend ausschneiden</w:t>
      </w:r>
    </w:p>
    <w:p w:rsidR="002F0BB2" w:rsidRDefault="002F0BB2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auf das </w:t>
      </w:r>
      <w:r w:rsidRPr="00B86AA6">
        <w:rPr>
          <w:rFonts w:ascii="Comic Sans MS" w:hAnsi="Comic Sans MS"/>
          <w:color w:val="C00000"/>
          <w:sz w:val="24"/>
          <w:szCs w:val="24"/>
        </w:rPr>
        <w:t xml:space="preserve">rote </w:t>
      </w:r>
      <w:r>
        <w:rPr>
          <w:rFonts w:ascii="Comic Sans MS" w:hAnsi="Comic Sans MS"/>
          <w:sz w:val="24"/>
          <w:szCs w:val="24"/>
        </w:rPr>
        <w:t>Tonpapier eine Schlangenzunge aufzeichnen, ausschneiden und auf den Schlangenkopf kleben</w:t>
      </w:r>
    </w:p>
    <w:p w:rsidR="00B86AA6" w:rsidRDefault="00B86AA6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Augen auf das Gesicht der Schlange malen</w:t>
      </w:r>
    </w:p>
    <w:p w:rsidR="00B86AA6" w:rsidRDefault="00B86AA6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nun wird das</w:t>
      </w:r>
      <w:r w:rsidR="00D038B5">
        <w:rPr>
          <w:rFonts w:ascii="Comic Sans MS" w:hAnsi="Comic Sans MS"/>
          <w:sz w:val="24"/>
          <w:szCs w:val="24"/>
        </w:rPr>
        <w:t xml:space="preserve"> „</w:t>
      </w:r>
      <w:r>
        <w:rPr>
          <w:rFonts w:ascii="Comic Sans MS" w:hAnsi="Comic Sans MS"/>
          <w:sz w:val="24"/>
          <w:szCs w:val="24"/>
        </w:rPr>
        <w:t>Schlangenende</w:t>
      </w:r>
      <w:r w:rsidR="00D038B5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auf einen </w:t>
      </w:r>
      <w:proofErr w:type="spellStart"/>
      <w:r>
        <w:rPr>
          <w:rFonts w:ascii="Comic Sans MS" w:hAnsi="Comic Sans MS"/>
          <w:sz w:val="24"/>
          <w:szCs w:val="24"/>
        </w:rPr>
        <w:t>Pfeifenp</w:t>
      </w:r>
      <w:r w:rsidR="00D038B5">
        <w:rPr>
          <w:rFonts w:ascii="Comic Sans MS" w:hAnsi="Comic Sans MS"/>
          <w:sz w:val="24"/>
          <w:szCs w:val="24"/>
        </w:rPr>
        <w:t>utzer</w:t>
      </w:r>
      <w:proofErr w:type="spellEnd"/>
      <w:r w:rsidR="00D038B5">
        <w:rPr>
          <w:rFonts w:ascii="Comic Sans MS" w:hAnsi="Comic Sans MS"/>
          <w:sz w:val="24"/>
          <w:szCs w:val="24"/>
        </w:rPr>
        <w:t xml:space="preserve"> geklebt</w:t>
      </w:r>
    </w:p>
    <w:p w:rsidR="00D038B5" w:rsidRDefault="00D038B5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jetzt können die Perlen der Reihe nach auf den </w:t>
      </w:r>
      <w:proofErr w:type="spellStart"/>
      <w:r>
        <w:rPr>
          <w:rFonts w:ascii="Comic Sans MS" w:hAnsi="Comic Sans MS"/>
          <w:sz w:val="24"/>
          <w:szCs w:val="24"/>
        </w:rPr>
        <w:t>Pfeifenputzer</w:t>
      </w:r>
      <w:proofErr w:type="spellEnd"/>
      <w:r>
        <w:rPr>
          <w:rFonts w:ascii="Comic Sans MS" w:hAnsi="Comic Sans MS"/>
          <w:sz w:val="24"/>
          <w:szCs w:val="24"/>
        </w:rPr>
        <w:t xml:space="preserve"> gesteckt werden</w:t>
      </w:r>
    </w:p>
    <w:p w:rsidR="00D038B5" w:rsidRDefault="00D038B5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zum Schluss den Schlangenkopf aufkleben</w:t>
      </w:r>
    </w:p>
    <w:p w:rsidR="00D038B5" w:rsidRPr="002F0BB2" w:rsidRDefault="00D038B5" w:rsidP="002F0BB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nun kann die Schlange hin und her gebogen werden </w:t>
      </w:r>
      <w:r w:rsidRPr="00D038B5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D038B5" w:rsidRPr="002F0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781"/>
    <w:multiLevelType w:val="hybridMultilevel"/>
    <w:tmpl w:val="A84840FA"/>
    <w:lvl w:ilvl="0" w:tplc="68CAA1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2"/>
    <w:rsid w:val="001A26AE"/>
    <w:rsid w:val="00206BB6"/>
    <w:rsid w:val="002F0BB2"/>
    <w:rsid w:val="00402821"/>
    <w:rsid w:val="006A3AE3"/>
    <w:rsid w:val="00B86AA6"/>
    <w:rsid w:val="00D038B5"/>
    <w:rsid w:val="00D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Wittmann</dc:creator>
  <cp:lastModifiedBy>Wolters, Gabriele</cp:lastModifiedBy>
  <cp:revision>2</cp:revision>
  <cp:lastPrinted>2020-04-14T06:51:00Z</cp:lastPrinted>
  <dcterms:created xsi:type="dcterms:W3CDTF">2020-04-14T06:51:00Z</dcterms:created>
  <dcterms:modified xsi:type="dcterms:W3CDTF">2020-04-14T06:51:00Z</dcterms:modified>
</cp:coreProperties>
</file>